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广东外语外贸大学新闻与传播学院研究生答辩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申请表</w:t>
      </w:r>
    </w:p>
    <w:p>
      <w:pPr>
        <w:rPr>
          <w:rFonts w:hint="eastAsia"/>
          <w:lang w:eastAsia="zh-CN"/>
        </w:rPr>
      </w:pPr>
    </w:p>
    <w:tbl>
      <w:tblPr>
        <w:tblStyle w:val="2"/>
        <w:tblpPr w:leftFromText="180" w:rightFromText="180" w:vertAnchor="text" w:horzAnchor="page" w:tblpX="1342" w:tblpY="622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093"/>
        <w:gridCol w:w="1431"/>
        <w:gridCol w:w="1336"/>
        <w:gridCol w:w="126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</w:trPr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年级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956" w:type="dxa"/>
            <w:gridSpan w:val="6"/>
            <w:noWrap w:val="0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学生申请答辩陈述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default" w:ascii="ˎ̥" w:hAnsi="ˎ̥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学生签字：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956" w:type="dxa"/>
            <w:gridSpan w:val="6"/>
            <w:noWrap w:val="0"/>
            <w:vAlign w:val="top"/>
          </w:tcPr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是否同意学生参加答辩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rPr>
                <w:rFonts w:hint="default" w:ascii="ˎ̥" w:hAnsi="ˎ̥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  <w:t>导师签字：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日期：</w:t>
            </w:r>
          </w:p>
          <w:p>
            <w:pPr>
              <w:rPr>
                <w:rFonts w:hint="eastAsia" w:ascii="ˎ̥" w:hAnsi="ˎ̥" w:cs="宋体"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2502C"/>
    <w:rsid w:val="0232502C"/>
    <w:rsid w:val="24AE7618"/>
    <w:rsid w:val="3A1F6B83"/>
    <w:rsid w:val="766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2019-04-01T02:15:00Z</dcterms:created>
  <dc:creator>my</dc:creator>
  <cp:lastModifiedBy>my</cp:lastModifiedBy>
  <dcterms:modified xsi:type="dcterms:W3CDTF">2019-05-16T06:28:13Z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